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  <w:jc w:val="left"/>
      </w:pPr>
      <w:r>
        <w:rPr>
          <w:rFonts w:ascii="Arial" w:cs="Arial" w:eastAsia="Arial" w:hAnsi="Arial"/>
          <w:b/>
          <w:bCs/>
          <w:color w:val="000000"/>
          <w:sz w:val="30"/>
          <w:szCs w:val="30"/>
        </w:rPr>
        <w:t xml:space="preserve">CREDENCIAL DARKSIDE</w:t>
      </w:r>
    </w:p>
    <w:p>
      <w:pPr>
        <w:spacing w:after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Termo de Uso da Credencial DARKSIDE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Documento</w:t>
            </w:r>
          </w:p>
        </w:tc>
        <w:tc>
          <w:tcPr>
            <w:tcW w:type="dxa" w:w="6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Termo de Uso da Credencial DARKSIDE</w:t>
            </w:r>
          </w:p>
        </w:tc>
      </w:tr>
      <w:tr>
        <w:tc>
          <w:tcPr>
            <w:tcW w:type="dxa" w:w="2800"/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Versão</w:t>
            </w:r>
          </w:p>
        </w:tc>
        <w:tc>
          <w:tcPr>
            <w:tcW w:type="dxa" w:w="6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1.0</w:t>
            </w:r>
          </w:p>
        </w:tc>
      </w:tr>
      <w:tr>
        <w:tc>
          <w:tcPr>
            <w:tcW w:type="dxa" w:w="2800"/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Vigência a partir de</w:t>
            </w:r>
          </w:p>
        </w:tc>
        <w:tc>
          <w:tcPr>
            <w:tcW w:type="dxa" w:w="6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17/09/2026</w:t>
            </w:r>
          </w:p>
        </w:tc>
      </w:tr>
      <w:tr>
        <w:tc>
          <w:tcPr>
            <w:tcW w:type="dxa" w:w="2800"/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Controladora</w:t>
            </w:r>
          </w:p>
        </w:tc>
        <w:tc>
          <w:tcPr>
            <w:tcW w:type="dxa" w:w="6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DARKSIDE DESENVOLVIMENTO PROFISSIONAL (nome fantasia DARKSIDE EDUCAÇÃO), CNPJ 51.070.851/0001-41</w:t>
            </w:r>
          </w:p>
        </w:tc>
      </w:tr>
      <w:tr>
        <w:tc>
          <w:tcPr>
            <w:tcW w:type="dxa" w:w="2800"/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Endereço</w:t>
            </w:r>
          </w:p>
        </w:tc>
        <w:tc>
          <w:tcPr>
            <w:tcW w:type="dxa" w:w="6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Rua Afonso de Freitas, 523, apto 44, São Paulo, SP, CEP 05002-052</w:t>
            </w:r>
          </w:p>
        </w:tc>
      </w:tr>
      <w:tr>
        <w:tc>
          <w:tcPr>
            <w:tcW w:type="dxa" w:w="2800"/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Canal de atendimento e privacidade</w:t>
            </w:r>
          </w:p>
        </w:tc>
        <w:tc>
          <w:tcPr>
            <w:tcW w:type="dxa" w:w="6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suporte@darksideducacao.com</w:t>
            </w:r>
          </w:p>
        </w:tc>
      </w:tr>
      <w:tr>
        <w:tc>
          <w:tcPr>
            <w:tcW w:type="dxa" w:w="2800"/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Encarregado de dados (LGPD, art. 41)</w:t>
            </w:r>
          </w:p>
        </w:tc>
        <w:tc>
          <w:tcPr>
            <w:tcW w:type="dxa" w:w="6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Gustavo Marques de Castro — gustavo@darksideducacao.com</w:t>
            </w:r>
          </w:p>
        </w:tc>
      </w:tr>
    </w:tbl>
    <w:p>
      <w:pPr>
        <w:spacing w:after="200"/>
      </w:pP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Este Termo estabelece as condições de emissão, uso, renovação, suspensão e cancelamento da Credencial DARKSIDE, emitida pela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DARKSIDE DESENVOLVIMENTO PROFISSIONAL</w:t>
      </w:r>
      <w:r>
        <w:rPr>
          <w:rFonts w:ascii="Arial" w:cs="Arial" w:eastAsia="Arial" w:hAnsi="Arial"/>
          <w:sz w:val="21"/>
          <w:szCs w:val="21"/>
        </w:rPr>
        <w:t xml:space="preserve"> ("DARKSIDE") ao profissional certificado ("Credenciado"). O aceite eletrônico deste Termo é condição para a emissão da Credencial e é registrado em conjunto com o Termo de Consentimento para Tratamento de Dados Pessoais e Uso de Imagem, que o integra.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1. Natureza da Credencial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1.1. A Credencial DARKSIDE é um documento digital privado que atesta que o Credenciado concluiu uma ou mais certificações do ecossistema DARKSIDE, identificando-o por número único no formato DKS-AAAA-NNNNNN.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1.2.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A Credencial não constitui registro profissional, não substitui a inscrição em conselho de classe e não confere habilitação legal para o exercício de profissão regulamentada.</w:t>
      </w:r>
      <w:r>
        <w:rPr>
          <w:rFonts w:ascii="Arial" w:cs="Arial" w:eastAsia="Arial" w:hAnsi="Arial"/>
          <w:sz w:val="21"/>
          <w:szCs w:val="21"/>
        </w:rPr>
        <w:t xml:space="preserve"> O Credenciado obriga-se a não apresentá-la como tal.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1.3. A Credencial é pessoal e intransferível.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2. Condições de emissão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2.1. A emissão ocorre exclusivamente por convite individual enviado pela DARKSIDE ao e-mail do profissional aprovado em certificação DARKSIDE. Não há cadastro aberto.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2.2. A emissão pressupõe: conclusão e aprovação em certificação DARKSIDE; aceite eletrônico deste Termo e do Termo de Consentimento; e cadastro com o mesmo e-mail utilizado nos produtos DARKSIDE.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2.3. As certificações DARKSIDE exibidas na Credencial são inseridas exclusivamente pela DARKSIDE. O Credenciado não pode inserir, alterar ou remover certificações DARKSIDE.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3. Validade e renovação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3.1. A Credencial tem validade de 12 (doze) meses contados da emissão ou da última renovação.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3.2. A renovação é realizada mediante pagamento da taxa anual vigente, divulgada pela DARKSIDE, e estende a validade por 12 meses a partir da data de vencimento, se paga antes dele, ou a partir da data do pagamento, se paga após.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3.3. Vencido o prazo sem renovação, a Credencial passa à situação "vencida", visível na verificação pública, sem prejuízo do histórico de certificações. A renovação a qualquer tempo restabelece a situação "ativa".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3.4. A DARKSIDE pode renovar manualmente a Credencial por liberalidade, sem que isso constitua renúncia à cobrança futura.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4. Obrigações do Credenciado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Manter os dados de perfil verdadeiros, atualizados e compatíveis com a atividade profissional.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Utilizar fotografia própria, recente, que permita identificação, sem conteúdo ofensivo, promocional de terceiros ou que viole direitos.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Declarar apenas certificações e formações externas efetivamente concluídas, mantendo os comprovantes para eventual solicitação da DARKSIDE.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Não ceder, emprestar, reproduzir ou alterar a Credencial, o número ou o QR code, nem permitir que terceiros os utilizem.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Não utilizar a Credencial de forma que induza terceiros a erro quanto à sua natureza, alcance ou às certificações obtidas.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Manter em sigilo as credenciais de acesso (e-mail e senha) e comunicar imediatamente qualquer uso indevido.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Observar, no exercício profissional, a legislação aplicável e o código de ética da profissão.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5. Uso permitido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5.1. O Credenciado pode exibir a Credencial em seus perfis profissionais, sites, materiais de apresentação e comunicações com clientes, desde que na forma gerada pela plataforma, sem edições, e acompanhada da possibilidade de verificação pelo número ou QR code.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5.2. O Credenciado pode utilizar a expressão "Profissional credenciado DARKSIDE" ou equivalente enquanto a Credencial estiver ativa.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6. Uso proibido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Exibir a Credencial após suspensão ou cancelamento, ou como "ativa" quando vencida.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Alterar a arte, os dados, o número ou o QR code, ou criar réplicas.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Utilizar a Credencial para atestar competência em área ou nível não abrangidos pelas certificações efetivamente obtidas.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Associar a Credencial ou a marca DARKSIDE a produtos, serviços ou conteúdos sem autorização da DARKSIDE.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Utilizar a Credencial em qualquer atividade ilícita ou contrária aos princípios éticos da profissão.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7. Suspensão e cancelamento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7.1. A DARKSIDE pode suspender a Credencial, a seu critério fundamentado, quando houver: indício de informação falsa no perfil; uso indevido descrito na cláusula 6; conduta profissional que exponha a marca DARKSIDE a risco reputacional; ou descumprimento de regras do programa de certificação. A suspensão é comunicada ao e-mail cadastrado com a indicação do motivo e do prazo para manifestação, que não será inferior a 5 (cinco) dias úteis.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7.2. A DARKSIDE pode cancelar a Credencial quando confirmada a infração após a manifestação do Credenciado, ou quando a suspensão perdurar por mais de 90 (noventa) dias sem regularização. O cancelamento é definitivo e impede a renovação.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7.3. O Credenciado pode solicitar o cancelamento voluntário a qualquer tempo pelo canal de atendimento, sem devolução de valores pagos pelo período em curso.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7.4. A situação da Credencial é sempre refletida na página de verificação pública.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8. Propriedade intelectual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8.1. A marca DARKSIDE, o nome Credencial DARKSIDE, a arte da Credencial, o sistema de numeração e a plataforma de verificação são de titularidade exclusiva da DARKSIDE. Este Termo não transfere qualquer direito de propriedade intelectual ao Credenciado, concedendo apenas licença de uso limitada, não exclusiva e revogável, nos termos da cláusula 5.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9. Disponibilidade e limitação de responsabilidade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9.1. A DARKSIDE envidará esforços razoáveis para manter a plataforma de verificação disponível, sem garantia de funcionamento ininterrupto.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9.2. A DARKSIDE não responde por atos praticados pelo Credenciado no exercício de sua atividade profissional. A Credencial atesta a conclusão de certificações, não a qualidade dos serviços prestados a terceiros.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10. Comunicações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10.1. As comunicações da DARKSIDE ao Credenciado serão feitas pelo e-mail cadastrado. É responsabilidade do Credenciado mantê-lo atualizado.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11. Alterações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11.1. Este Termo pode ser alterado mediante comunicação prévia de 15 (quinze) dias. Alterações que ampliem obrigações do Credenciado exigirão novo aceite. A versão aceita fica registrada com data, endereço IP e identificação do navegador.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12. Disposições gerais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12.1. A tolerância quanto ao descumprimento de qualquer cláusula não implica renúncia ao direito de exigi-la posteriormente.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12.2. Este Termo é regido pelas leis da República Federativa do Brasil.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12.3. Fica eleito o foro da comarca de São Paulo, SP, ressalvado o direito do Credenciado consumidor de optar pelo foro de seu domicílio.</w:t>
      </w:r>
    </w:p>
    <w:sectPr>
      <w:footerReference w:type="default" r:id="rId7"/>
      <w:pgSz w:w="11906" w:h="16838" w:orient="portrait"/>
      <w:pgMar w:top="1300" w:right="1400" w:bottom="13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DARKSIDE DESENVOLVIMENTO PROFISSIONAL  |  CNPJ 51.070.851/0001-41  |  Página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»"/>
      <w:lvlJc w:val="left"/>
      <w:pPr>
        <w:ind w:left="48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2026-09-17T19:39:53.480Z</dcterms:created>
  <dcterms:modified xsi:type="dcterms:W3CDTF">2026-09-17T19:39:53.480Z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